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A02" w:rsidRDefault="00AF1A02">
      <w:pPr>
        <w:rPr>
          <w:rtl/>
          <w:lang w:bidi="ar-SY"/>
        </w:rPr>
      </w:pPr>
    </w:p>
    <w:p w:rsidR="00F21BEE" w:rsidRDefault="00F21BEE">
      <w:pPr>
        <w:rPr>
          <w:rtl/>
        </w:rPr>
      </w:pPr>
    </w:p>
    <w:p w:rsidR="00F21BEE" w:rsidRDefault="00F21BEE"/>
    <w:tbl>
      <w:tblPr>
        <w:tblStyle w:val="a3"/>
        <w:bidiVisual/>
        <w:tblW w:w="88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579"/>
      </w:tblGrid>
      <w:tr w:rsidR="000A00D2" w:rsidRPr="000A00D2" w:rsidTr="00754F0F">
        <w:tc>
          <w:tcPr>
            <w:tcW w:w="4261" w:type="dxa"/>
          </w:tcPr>
          <w:p w:rsidR="000A00D2" w:rsidRPr="00410030" w:rsidRDefault="000A00D2" w:rsidP="000A00D2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410030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مقدمــــة</w:t>
            </w:r>
          </w:p>
        </w:tc>
        <w:tc>
          <w:tcPr>
            <w:tcW w:w="4579" w:type="dxa"/>
          </w:tcPr>
          <w:p w:rsidR="000A00D2" w:rsidRPr="00410030" w:rsidRDefault="000A00D2" w:rsidP="000A00D2">
            <w:pPr>
              <w:bidi w:val="0"/>
              <w:jc w:val="center"/>
              <w:rPr>
                <w:b/>
                <w:bCs/>
                <w:sz w:val="28"/>
                <w:szCs w:val="28"/>
                <w:lang w:bidi="ar-SY"/>
              </w:rPr>
            </w:pPr>
            <w:r w:rsidRPr="00410030">
              <w:rPr>
                <w:b/>
                <w:bCs/>
                <w:sz w:val="28"/>
                <w:szCs w:val="28"/>
                <w:lang w:bidi="ar-SY"/>
              </w:rPr>
              <w:t>INTRODUCTIONS</w:t>
            </w:r>
          </w:p>
        </w:tc>
      </w:tr>
      <w:tr w:rsidR="001D6815" w:rsidRPr="000A00D2" w:rsidTr="00754F0F">
        <w:tc>
          <w:tcPr>
            <w:tcW w:w="4261" w:type="dxa"/>
          </w:tcPr>
          <w:p w:rsidR="001D6815" w:rsidRPr="00E636CA" w:rsidRDefault="001D6815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F1A02" w:rsidRDefault="00AF1A02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A359A" w:rsidRPr="00E636CA" w:rsidRDefault="009A359A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1D6815" w:rsidRPr="00E636CA" w:rsidRDefault="001D6815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تشهد التجارة الخارجية تطوراً هاماً سواء من حيث حجمها أو من حيث التشريعات التي تدعم تطوير الصادرات .</w:t>
            </w:r>
          </w:p>
        </w:tc>
        <w:tc>
          <w:tcPr>
            <w:tcW w:w="4579" w:type="dxa"/>
          </w:tcPr>
          <w:p w:rsidR="00665D82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Foreign Trade </w:t>
            </w:r>
            <w:r w:rsidR="00FA00E0" w:rsidRPr="00E636CA">
              <w:rPr>
                <w:sz w:val="24"/>
                <w:szCs w:val="24"/>
                <w:lang w:bidi="ar-SY"/>
              </w:rPr>
              <w:t>has a significant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improvement both in side of volume and the related </w:t>
            </w:r>
            <w:r w:rsidRPr="00E636CA">
              <w:rPr>
                <w:sz w:val="24"/>
                <w:szCs w:val="24"/>
                <w:lang w:bidi="ar-SY"/>
              </w:rPr>
              <w:t xml:space="preserve">legislations , which support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the </w:t>
            </w:r>
            <w:r w:rsidRPr="00E636CA">
              <w:rPr>
                <w:sz w:val="24"/>
                <w:szCs w:val="24"/>
                <w:lang w:bidi="ar-SY"/>
              </w:rPr>
              <w:t>develop</w:t>
            </w:r>
            <w:r w:rsidR="00FA00E0" w:rsidRPr="00E636CA">
              <w:rPr>
                <w:sz w:val="24"/>
                <w:szCs w:val="24"/>
                <w:lang w:bidi="ar-SY"/>
              </w:rPr>
              <w:t>ment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of </w:t>
            </w:r>
            <w:r w:rsidRPr="00E636CA">
              <w:rPr>
                <w:sz w:val="24"/>
                <w:szCs w:val="24"/>
                <w:lang w:bidi="ar-SY"/>
              </w:rPr>
              <w:t>exports.</w:t>
            </w:r>
          </w:p>
        </w:tc>
      </w:tr>
      <w:tr w:rsidR="000A00D2" w:rsidTr="00754F0F">
        <w:trPr>
          <w:trHeight w:val="61"/>
        </w:trPr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092EF0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كما شهدت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إحصاءات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التجارة الخارجية تطورات هامة على صعيد التصانيف الحديثة وتعدد مصادر البيانات .</w:t>
            </w:r>
          </w:p>
        </w:tc>
        <w:tc>
          <w:tcPr>
            <w:tcW w:w="4579" w:type="dxa"/>
          </w:tcPr>
          <w:p w:rsidR="00665D82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>The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Foreign Trade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A2126C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tatistics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has </w:t>
            </w:r>
            <w:r w:rsidRPr="00E636CA">
              <w:rPr>
                <w:sz w:val="24"/>
                <w:szCs w:val="24"/>
                <w:lang w:bidi="ar-SY"/>
              </w:rPr>
              <w:t xml:space="preserve">significant developments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at </w:t>
            </w:r>
            <w:r w:rsidRPr="00E636CA">
              <w:rPr>
                <w:sz w:val="24"/>
                <w:szCs w:val="24"/>
                <w:lang w:bidi="ar-SY"/>
              </w:rPr>
              <w:t xml:space="preserve">the level of modern classifications and </w:t>
            </w:r>
            <w:r w:rsidR="00A2126C" w:rsidRPr="00E636CA">
              <w:rPr>
                <w:sz w:val="24"/>
                <w:szCs w:val="24"/>
                <w:lang w:bidi="ar-SY"/>
              </w:rPr>
              <w:t>variety</w:t>
            </w:r>
            <w:r w:rsidRPr="00E636CA">
              <w:rPr>
                <w:sz w:val="24"/>
                <w:szCs w:val="24"/>
                <w:lang w:bidi="ar-SY"/>
              </w:rPr>
              <w:t xml:space="preserve"> of data resources.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وتنبع أهمية القيام بتطوير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إحصاءات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التجارة من الحاجة الملحة إلى توفير بيانات دقيقة تسهم في تحديد اتجاهات ومؤشرات التجارة الخارجية مع الشركاء التجاريين في الدول العربية والعالم ، ومعرفة أهم السلع المصدرة والمستوردة .</w:t>
            </w:r>
          </w:p>
        </w:tc>
        <w:tc>
          <w:tcPr>
            <w:tcW w:w="4579" w:type="dxa"/>
          </w:tcPr>
          <w:p w:rsidR="004901DD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importance of developing trade statistics has </w:t>
            </w:r>
            <w:r w:rsidR="00A2126C" w:rsidRPr="00E636CA">
              <w:rPr>
                <w:sz w:val="24"/>
                <w:szCs w:val="24"/>
                <w:lang w:bidi="ar-SY"/>
              </w:rPr>
              <w:t>come from the urgent need</w:t>
            </w:r>
            <w:r w:rsidRPr="00E636CA">
              <w:rPr>
                <w:sz w:val="24"/>
                <w:szCs w:val="24"/>
                <w:lang w:bidi="ar-SY"/>
              </w:rPr>
              <w:t xml:space="preserve"> to provide accurate data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, contributing in the process of defining Foreign Trade trends </w:t>
            </w:r>
            <w:r w:rsidRPr="00E636CA">
              <w:rPr>
                <w:sz w:val="24"/>
                <w:szCs w:val="24"/>
                <w:lang w:bidi="ar-SY"/>
              </w:rPr>
              <w:t>and indicat</w:t>
            </w:r>
            <w:r w:rsidR="00A2126C" w:rsidRPr="00E636CA">
              <w:rPr>
                <w:sz w:val="24"/>
                <w:szCs w:val="24"/>
                <w:lang w:bidi="ar-SY"/>
              </w:rPr>
              <w:t>ors</w:t>
            </w:r>
            <w:r w:rsidRPr="00E636CA">
              <w:rPr>
                <w:sz w:val="24"/>
                <w:szCs w:val="24"/>
                <w:lang w:bidi="ar-SY"/>
              </w:rPr>
              <w:t xml:space="preserve"> with commercial partners </w:t>
            </w:r>
            <w:r w:rsidR="00A2126C" w:rsidRPr="00E636CA">
              <w:rPr>
                <w:sz w:val="24"/>
                <w:szCs w:val="24"/>
                <w:lang w:bidi="ar-SY"/>
              </w:rPr>
              <w:t>in</w:t>
            </w:r>
            <w:r w:rsidRPr="00E636CA">
              <w:rPr>
                <w:sz w:val="24"/>
                <w:szCs w:val="24"/>
                <w:lang w:bidi="ar-SY"/>
              </w:rPr>
              <w:t xml:space="preserve"> Arab countries and </w:t>
            </w:r>
            <w:r w:rsidR="00247C6D" w:rsidRPr="00E636CA">
              <w:rPr>
                <w:sz w:val="24"/>
                <w:szCs w:val="24"/>
                <w:lang w:bidi="ar-SY"/>
              </w:rPr>
              <w:t>World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on one hand </w:t>
            </w:r>
            <w:r w:rsidR="00247C6D" w:rsidRPr="00E636CA">
              <w:rPr>
                <w:sz w:val="24"/>
                <w:szCs w:val="24"/>
                <w:lang w:bidi="ar-SY"/>
              </w:rPr>
              <w:t xml:space="preserve">, and </w:t>
            </w:r>
            <w:r w:rsidR="00A2126C" w:rsidRPr="00E636CA">
              <w:rPr>
                <w:sz w:val="24"/>
                <w:szCs w:val="24"/>
                <w:lang w:bidi="ar-SY"/>
              </w:rPr>
              <w:t>being familiar with</w:t>
            </w:r>
            <w:r w:rsidR="00247C6D" w:rsidRPr="00E636CA">
              <w:rPr>
                <w:sz w:val="24"/>
                <w:szCs w:val="24"/>
                <w:lang w:bidi="ar-SY"/>
              </w:rPr>
              <w:t xml:space="preserve"> the main exported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247C6D" w:rsidRPr="00E636CA">
              <w:rPr>
                <w:sz w:val="24"/>
                <w:szCs w:val="24"/>
                <w:lang w:bidi="ar-SY"/>
              </w:rPr>
              <w:t>and imported commodities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on the other hand 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كما تساعد هذه المؤشرات في عملية التخطيط السليم واستشراف المستقبل ، والتي تستدعي وضع السياسات الاقتصادية والتجارية الملائمة ، والوقوف على مستوى العلاقات التجارية مع بلدان العالم واتخاذ سياسات مناسبة لتطوير مستوى التبادل التجاري مع التكتلات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الإقليمية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والدولية .</w:t>
            </w:r>
          </w:p>
        </w:tc>
        <w:tc>
          <w:tcPr>
            <w:tcW w:w="4579" w:type="dxa"/>
          </w:tcPr>
          <w:p w:rsidR="00665D82" w:rsidRPr="00E636CA" w:rsidRDefault="00247C6D" w:rsidP="00733BF1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>This indicat</w:t>
            </w:r>
            <w:r w:rsidR="00125CA2" w:rsidRPr="00E636CA">
              <w:rPr>
                <w:sz w:val="24"/>
                <w:szCs w:val="24"/>
                <w:lang w:bidi="ar-SY"/>
              </w:rPr>
              <w:t>or</w:t>
            </w:r>
            <w:r w:rsidRPr="00E636CA">
              <w:rPr>
                <w:sz w:val="24"/>
                <w:szCs w:val="24"/>
                <w:lang w:bidi="ar-SY"/>
              </w:rPr>
              <w:t xml:space="preserve">s help </w:t>
            </w:r>
            <w:r w:rsidR="00125CA2" w:rsidRPr="00E636CA">
              <w:rPr>
                <w:sz w:val="24"/>
                <w:szCs w:val="24"/>
                <w:lang w:bidi="ar-SY"/>
              </w:rPr>
              <w:t xml:space="preserve">a lot </w:t>
            </w:r>
            <w:r w:rsidRPr="00E636CA">
              <w:rPr>
                <w:sz w:val="24"/>
                <w:szCs w:val="24"/>
                <w:lang w:bidi="ar-SY"/>
              </w:rPr>
              <w:t xml:space="preserve">the process of </w:t>
            </w:r>
            <w:r w:rsidR="00125CA2" w:rsidRPr="00E636CA">
              <w:rPr>
                <w:sz w:val="24"/>
                <w:szCs w:val="24"/>
                <w:lang w:bidi="ar-SY"/>
              </w:rPr>
              <w:t>secured</w:t>
            </w:r>
            <w:r w:rsidRPr="00E636CA">
              <w:rPr>
                <w:sz w:val="24"/>
                <w:szCs w:val="24"/>
                <w:lang w:bidi="ar-SY"/>
              </w:rPr>
              <w:t xml:space="preserve"> planning and </w:t>
            </w:r>
            <w:r w:rsidR="0060467E" w:rsidRPr="00E636CA">
              <w:rPr>
                <w:sz w:val="24"/>
                <w:szCs w:val="24"/>
                <w:lang w:bidi="ar-SY"/>
              </w:rPr>
              <w:t xml:space="preserve">forecasting </w:t>
            </w:r>
            <w:r w:rsidRPr="00E636CA">
              <w:rPr>
                <w:sz w:val="24"/>
                <w:szCs w:val="24"/>
                <w:lang w:bidi="ar-SY"/>
              </w:rPr>
              <w:t xml:space="preserve"> the future, </w:t>
            </w:r>
            <w:r w:rsidR="0060467E" w:rsidRPr="00E636CA">
              <w:rPr>
                <w:sz w:val="24"/>
                <w:szCs w:val="24"/>
                <w:lang w:bidi="ar-SY"/>
              </w:rPr>
              <w:t xml:space="preserve">which is recommended to set up the appropriate commercial and economic policies , monitoring on the level of commercial </w:t>
            </w:r>
            <w:r w:rsidRPr="00E636CA">
              <w:rPr>
                <w:sz w:val="24"/>
                <w:szCs w:val="24"/>
                <w:lang w:bidi="ar-SY"/>
              </w:rPr>
              <w:t xml:space="preserve">relationships with World countries , </w:t>
            </w:r>
            <w:r w:rsidR="0060467E" w:rsidRPr="00E636CA">
              <w:rPr>
                <w:sz w:val="24"/>
                <w:szCs w:val="24"/>
                <w:lang w:bidi="ar-SY"/>
              </w:rPr>
              <w:t>and</w:t>
            </w:r>
            <w:r w:rsidRPr="00E636CA">
              <w:rPr>
                <w:sz w:val="24"/>
                <w:szCs w:val="24"/>
                <w:lang w:bidi="ar-SY"/>
              </w:rPr>
              <w:t xml:space="preserve"> taking  </w:t>
            </w:r>
            <w:r w:rsidR="0060467E" w:rsidRPr="00E636CA">
              <w:rPr>
                <w:sz w:val="24"/>
                <w:szCs w:val="24"/>
                <w:lang w:bidi="ar-SY"/>
              </w:rPr>
              <w:t>the appropriate</w:t>
            </w:r>
            <w:r w:rsidR="00C66617" w:rsidRPr="00E636CA">
              <w:rPr>
                <w:sz w:val="24"/>
                <w:szCs w:val="24"/>
                <w:lang w:bidi="ar-SY"/>
              </w:rPr>
              <w:t xml:space="preserve"> policies to develop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C66617" w:rsidRPr="00E636CA">
              <w:rPr>
                <w:sz w:val="24"/>
                <w:szCs w:val="24"/>
                <w:lang w:bidi="ar-SY"/>
              </w:rPr>
              <w:t xml:space="preserve">the level of commercial </w:t>
            </w:r>
            <w:r w:rsidRPr="00E636CA">
              <w:rPr>
                <w:sz w:val="24"/>
                <w:szCs w:val="24"/>
                <w:lang w:bidi="ar-SY"/>
              </w:rPr>
              <w:t xml:space="preserve">exchange </w:t>
            </w:r>
            <w:r w:rsidR="00C66617" w:rsidRPr="00E636CA">
              <w:rPr>
                <w:sz w:val="24"/>
                <w:szCs w:val="24"/>
                <w:lang w:bidi="ar-SY"/>
              </w:rPr>
              <w:t>with</w:t>
            </w:r>
            <w:r w:rsidRPr="00E636CA">
              <w:rPr>
                <w:sz w:val="24"/>
                <w:szCs w:val="24"/>
                <w:lang w:bidi="ar-SY"/>
              </w:rPr>
              <w:t xml:space="preserve"> international and regional blocks.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  <w:lang w:bidi="ar-SY"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AF1A02" w:rsidRPr="00E636CA" w:rsidRDefault="00AF1A02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247C6D">
            <w:pPr>
              <w:bidi w:val="0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lastRenderedPageBreak/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لقد جاءت نشرة خلاصة التجارة الخارجية لتعكس كل ذلك </w:t>
            </w:r>
            <w:r w:rsidR="007D0B2F">
              <w:rPr>
                <w:rFonts w:hint="cs"/>
                <w:sz w:val="28"/>
                <w:szCs w:val="28"/>
                <w:rtl/>
              </w:rPr>
              <w:t>.</w:t>
            </w:r>
          </w:p>
        </w:tc>
        <w:tc>
          <w:tcPr>
            <w:tcW w:w="4579" w:type="dxa"/>
          </w:tcPr>
          <w:p w:rsidR="00665D82" w:rsidRPr="00E636CA" w:rsidRDefault="0073007E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publication of </w:t>
            </w:r>
            <w:r w:rsidR="007B0D4E" w:rsidRPr="00E636CA">
              <w:rPr>
                <w:sz w:val="24"/>
                <w:szCs w:val="24"/>
                <w:lang w:bidi="ar-SY"/>
              </w:rPr>
              <w:t>F</w:t>
            </w:r>
            <w:r w:rsidRPr="00E636CA">
              <w:rPr>
                <w:sz w:val="24"/>
                <w:szCs w:val="24"/>
                <w:lang w:bidi="ar-SY"/>
              </w:rPr>
              <w:t xml:space="preserve">oreign </w:t>
            </w:r>
            <w:r w:rsidR="007B0D4E" w:rsidRPr="00E636CA">
              <w:rPr>
                <w:sz w:val="24"/>
                <w:szCs w:val="24"/>
                <w:lang w:bidi="ar-SY"/>
              </w:rPr>
              <w:t>T</w:t>
            </w:r>
            <w:r w:rsidRPr="00E636CA">
              <w:rPr>
                <w:sz w:val="24"/>
                <w:szCs w:val="24"/>
                <w:lang w:bidi="ar-SY"/>
              </w:rPr>
              <w:t xml:space="preserve">rade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Summary </w:t>
            </w:r>
            <w:r w:rsidRPr="00E636CA">
              <w:rPr>
                <w:sz w:val="24"/>
                <w:szCs w:val="24"/>
                <w:lang w:bidi="ar-SY"/>
              </w:rPr>
              <w:t>reflect</w:t>
            </w:r>
            <w:r w:rsidR="007B0D4E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 all that </w:t>
            </w:r>
            <w:r w:rsidR="007B0D4E" w:rsidRPr="00E636CA">
              <w:rPr>
                <w:sz w:val="24"/>
                <w:szCs w:val="24"/>
                <w:lang w:bidi="ar-SY"/>
              </w:rPr>
              <w:t>terms above</w:t>
            </w:r>
            <w:r w:rsidRPr="00E636CA">
              <w:rPr>
                <w:sz w:val="24"/>
                <w:szCs w:val="24"/>
                <w:lang w:bidi="ar-SY"/>
              </w:rPr>
              <w:t xml:space="preserve"> 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EF047F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4E56A6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ويأمل المكتب المركزي للإحصاء أن يجد الباحثون والمخططون ومتخذو القرار فيها جميع البيانات التي تلبي احتياجاتهم .</w:t>
            </w:r>
          </w:p>
        </w:tc>
        <w:tc>
          <w:tcPr>
            <w:tcW w:w="4579" w:type="dxa"/>
          </w:tcPr>
          <w:p w:rsidR="00665D82" w:rsidRPr="00E636CA" w:rsidRDefault="00667373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Central Bureau of Statistics hops </w:t>
            </w:r>
            <w:r w:rsidR="007B0D4E" w:rsidRPr="00E636CA">
              <w:rPr>
                <w:sz w:val="24"/>
                <w:szCs w:val="24"/>
                <w:lang w:bidi="ar-SY"/>
              </w:rPr>
              <w:t>forward that the</w:t>
            </w:r>
            <w:r w:rsidRPr="00E636CA">
              <w:rPr>
                <w:sz w:val="24"/>
                <w:szCs w:val="24"/>
                <w:lang w:bidi="ar-SY"/>
              </w:rPr>
              <w:t xml:space="preserve"> researchers, planners and decision makers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will </w:t>
            </w:r>
            <w:r w:rsidRPr="00E636CA">
              <w:rPr>
                <w:sz w:val="24"/>
                <w:szCs w:val="24"/>
                <w:lang w:bidi="ar-SY"/>
              </w:rPr>
              <w:t xml:space="preserve">find all their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requests </w:t>
            </w:r>
            <w:r w:rsidRPr="00E636CA">
              <w:rPr>
                <w:sz w:val="24"/>
                <w:szCs w:val="24"/>
                <w:lang w:bidi="ar-SY"/>
              </w:rPr>
              <w:t>data</w:t>
            </w:r>
            <w:r w:rsidR="007B0D4E" w:rsidRPr="00E636CA">
              <w:rPr>
                <w:sz w:val="24"/>
                <w:szCs w:val="24"/>
                <w:lang w:bidi="ar-SY"/>
              </w:rPr>
              <w:t>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793F66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665D82" w:rsidRPr="00E636CA" w:rsidRDefault="004E56A6" w:rsidP="0008226E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وتظهر هذه النشرة أهم المبادلات التجارية للمستوردات والصادرات حسب :</w:t>
            </w:r>
          </w:p>
        </w:tc>
        <w:tc>
          <w:tcPr>
            <w:tcW w:w="4579" w:type="dxa"/>
          </w:tcPr>
          <w:p w:rsidR="00EF047F" w:rsidRDefault="00EF047F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65D82" w:rsidRPr="00E636CA" w:rsidRDefault="00A61104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This publication exposes the most important commercial transactions of Imports &amp; Exports by: 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القطاعين العام والخاص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rtl/>
              </w:rPr>
            </w:pPr>
            <w:r w:rsidRPr="004822E7">
              <w:rPr>
                <w:sz w:val="24"/>
                <w:szCs w:val="24"/>
              </w:rPr>
              <w:t>Public and private sectors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الكتل الدولية وأهم البلدان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International blocks &amp; main countries</w:t>
            </w:r>
          </w:p>
        </w:tc>
      </w:tr>
      <w:tr w:rsidR="00092EF0" w:rsidTr="00754F0F">
        <w:tc>
          <w:tcPr>
            <w:tcW w:w="4261" w:type="dxa"/>
          </w:tcPr>
          <w:p w:rsidR="009A359A" w:rsidRDefault="009A359A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الأقسام والفصول</w:t>
            </w:r>
          </w:p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أهم السلع</w:t>
            </w:r>
          </w:p>
        </w:tc>
        <w:tc>
          <w:tcPr>
            <w:tcW w:w="4579" w:type="dxa"/>
          </w:tcPr>
          <w:p w:rsidR="009A359A" w:rsidRDefault="009A359A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>
              <w:rPr>
                <w:sz w:val="24"/>
                <w:szCs w:val="24"/>
                <w:lang w:bidi="ar-SY"/>
              </w:rPr>
              <w:t>Sections &amp; chapters</w:t>
            </w:r>
          </w:p>
          <w:p w:rsidR="00092EF0" w:rsidRPr="004822E7" w:rsidRDefault="00A61104" w:rsidP="009A359A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Main commodities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أهم البلدان حسب أهم السلع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Main countries by main commodities</w:t>
            </w:r>
          </w:p>
        </w:tc>
      </w:tr>
      <w:tr w:rsidR="00092EF0" w:rsidTr="00754F0F">
        <w:tc>
          <w:tcPr>
            <w:tcW w:w="4261" w:type="dxa"/>
          </w:tcPr>
          <w:p w:rsidR="00092EF0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الترانزيت حسب أهم بلدان المنشأ والمقصد</w:t>
            </w:r>
          </w:p>
          <w:p w:rsidR="009A359A" w:rsidRPr="00E636CA" w:rsidRDefault="009A359A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قيمة المستوردات حسب أنواع النقد وأهم البلدان</w:t>
            </w:r>
          </w:p>
        </w:tc>
        <w:tc>
          <w:tcPr>
            <w:tcW w:w="4579" w:type="dxa"/>
          </w:tcPr>
          <w:p w:rsidR="00092EF0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Transit  by  main countries  of origin and destination .</w:t>
            </w:r>
          </w:p>
          <w:p w:rsidR="009A359A" w:rsidRPr="004822E7" w:rsidRDefault="009A359A" w:rsidP="009A359A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>
              <w:rPr>
                <w:sz w:val="24"/>
                <w:szCs w:val="24"/>
                <w:lang w:bidi="ar-SY"/>
              </w:rPr>
              <w:t>Value of imports b</w:t>
            </w:r>
            <w:bookmarkStart w:id="0" w:name="_GoBack"/>
            <w:bookmarkEnd w:id="0"/>
            <w:r>
              <w:rPr>
                <w:sz w:val="24"/>
                <w:szCs w:val="24"/>
                <w:lang w:bidi="ar-SY"/>
              </w:rPr>
              <w:t>y currencies and main countries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092EF0" w:rsidTr="00754F0F">
        <w:tc>
          <w:tcPr>
            <w:tcW w:w="4261" w:type="dxa"/>
          </w:tcPr>
          <w:p w:rsidR="00E636CA" w:rsidRDefault="00760080" w:rsidP="000A00D2">
            <w:pPr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092EF0" w:rsidRPr="00E636CA" w:rsidRDefault="0008226E" w:rsidP="0008226E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ويأمل المكتب المركزي للإحصاء من جميع المختصين والمهتمين أن يتم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إبداء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ملاحظاتهم ومقترحاتهم على عنوان البريد الالكتروني للمكتب ، الأمر الذي سيسهم في إغناء النشرة وتطويرها .</w:t>
            </w:r>
          </w:p>
        </w:tc>
        <w:tc>
          <w:tcPr>
            <w:tcW w:w="4579" w:type="dxa"/>
          </w:tcPr>
          <w:p w:rsidR="00E636CA" w:rsidRDefault="00E636CA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092EF0" w:rsidRPr="00E636CA" w:rsidRDefault="0006782E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Central  Bureau Of Statistics </w:t>
            </w:r>
            <w:r w:rsidR="00E34075" w:rsidRPr="00E636CA">
              <w:rPr>
                <w:sz w:val="24"/>
                <w:szCs w:val="24"/>
                <w:lang w:bidi="ar-SY"/>
              </w:rPr>
              <w:t>appreciates</w:t>
            </w:r>
            <w:r w:rsidRPr="00E636CA">
              <w:rPr>
                <w:sz w:val="24"/>
                <w:szCs w:val="24"/>
                <w:lang w:bidi="ar-SY"/>
              </w:rPr>
              <w:t xml:space="preserve"> that all specialists and </w:t>
            </w:r>
            <w:r w:rsidR="00E34075" w:rsidRPr="00E636CA">
              <w:rPr>
                <w:sz w:val="24"/>
                <w:szCs w:val="24"/>
                <w:lang w:bidi="ar-SY"/>
              </w:rPr>
              <w:t>interested persons will give</w:t>
            </w:r>
            <w:r w:rsidRPr="00E636CA">
              <w:rPr>
                <w:sz w:val="24"/>
                <w:szCs w:val="24"/>
                <w:lang w:bidi="ar-SY"/>
              </w:rPr>
              <w:t xml:space="preserve"> their comments and </w:t>
            </w:r>
            <w:r w:rsidR="00E34075" w:rsidRPr="00E636CA">
              <w:rPr>
                <w:sz w:val="24"/>
                <w:szCs w:val="24"/>
                <w:lang w:bidi="ar-SY"/>
              </w:rPr>
              <w:t>proposals and send them to</w:t>
            </w:r>
            <w:r w:rsidRPr="00E636CA">
              <w:rPr>
                <w:sz w:val="24"/>
                <w:szCs w:val="24"/>
                <w:lang w:bidi="ar-SY"/>
              </w:rPr>
              <w:t xml:space="preserve"> the CBS</w:t>
            </w:r>
            <w:r w:rsidR="00E636CA" w:rsidRPr="00E636CA">
              <w:rPr>
                <w:sz w:val="24"/>
                <w:szCs w:val="24"/>
                <w:lang w:bidi="ar-SY"/>
              </w:rPr>
              <w:t>'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E636CA" w:rsidRPr="00E636CA">
              <w:rPr>
                <w:sz w:val="24"/>
                <w:szCs w:val="24"/>
                <w:lang w:bidi="ar-SY"/>
              </w:rPr>
              <w:t>e</w:t>
            </w:r>
            <w:r w:rsidR="00E34075" w:rsidRPr="00E636CA">
              <w:rPr>
                <w:sz w:val="24"/>
                <w:szCs w:val="24"/>
                <w:lang w:bidi="ar-SY"/>
              </w:rPr>
              <w:t>mail</w:t>
            </w:r>
            <w:r w:rsidRPr="00E636CA">
              <w:rPr>
                <w:sz w:val="24"/>
                <w:szCs w:val="24"/>
                <w:lang w:bidi="ar-SY"/>
              </w:rPr>
              <w:t>:</w:t>
            </w:r>
            <w:r w:rsidR="00E636CA">
              <w:rPr>
                <w:sz w:val="24"/>
                <w:szCs w:val="24"/>
                <w:lang w:bidi="ar-SY"/>
              </w:rPr>
              <w:t xml:space="preserve"> </w:t>
            </w:r>
            <w:hyperlink r:id="rId8" w:history="1">
              <w:r w:rsidR="00E34075" w:rsidRPr="00E636CA">
                <w:rPr>
                  <w:rStyle w:val="Hyperlink"/>
                  <w:sz w:val="24"/>
                  <w:szCs w:val="24"/>
                  <w:lang w:bidi="ar-SY"/>
                </w:rPr>
                <w:t>cbs.syr@gmial.com</w:t>
              </w:r>
            </w:hyperlink>
            <w:r w:rsidRPr="00E636CA">
              <w:rPr>
                <w:sz w:val="24"/>
                <w:szCs w:val="24"/>
                <w:lang w:bidi="ar-SY"/>
              </w:rPr>
              <w:t xml:space="preserve"> , </w:t>
            </w:r>
            <w:r w:rsidR="00E636CA" w:rsidRPr="00E636CA">
              <w:rPr>
                <w:sz w:val="24"/>
                <w:szCs w:val="24"/>
                <w:lang w:bidi="ar-SY"/>
              </w:rPr>
              <w:t xml:space="preserve">this work will contribute in </w:t>
            </w:r>
            <w:r w:rsidRPr="00E636CA">
              <w:rPr>
                <w:sz w:val="24"/>
                <w:szCs w:val="24"/>
                <w:lang w:bidi="ar-SY"/>
              </w:rPr>
              <w:t xml:space="preserve">enriching and developing </w:t>
            </w:r>
            <w:r w:rsidR="00E636CA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ummary of </w:t>
            </w:r>
            <w:r w:rsidR="00E636CA" w:rsidRPr="00E636CA">
              <w:rPr>
                <w:sz w:val="24"/>
                <w:szCs w:val="24"/>
                <w:lang w:bidi="ar-SY"/>
              </w:rPr>
              <w:t>F</w:t>
            </w:r>
            <w:r w:rsidRPr="00E636CA">
              <w:rPr>
                <w:sz w:val="24"/>
                <w:szCs w:val="24"/>
                <w:lang w:bidi="ar-SY"/>
              </w:rPr>
              <w:t xml:space="preserve">oreign </w:t>
            </w:r>
            <w:r w:rsidR="00E636CA" w:rsidRPr="00E636CA">
              <w:rPr>
                <w:sz w:val="24"/>
                <w:szCs w:val="24"/>
                <w:lang w:bidi="ar-SY"/>
              </w:rPr>
              <w:t>T</w:t>
            </w:r>
            <w:r w:rsidRPr="00E636CA">
              <w:rPr>
                <w:sz w:val="24"/>
                <w:szCs w:val="24"/>
                <w:lang w:bidi="ar-SY"/>
              </w:rPr>
              <w:t>rade.</w:t>
            </w:r>
          </w:p>
        </w:tc>
      </w:tr>
      <w:tr w:rsidR="00754F0F" w:rsidRPr="000A00D2" w:rsidTr="00754F0F">
        <w:tc>
          <w:tcPr>
            <w:tcW w:w="4261" w:type="dxa"/>
          </w:tcPr>
          <w:p w:rsidR="00754F0F" w:rsidRPr="00E636CA" w:rsidRDefault="00754F0F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754F0F" w:rsidRPr="00E636CA" w:rsidRDefault="00754F0F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754F0F" w:rsidRPr="000A00D2" w:rsidTr="00754F0F">
        <w:tc>
          <w:tcPr>
            <w:tcW w:w="4261" w:type="dxa"/>
          </w:tcPr>
          <w:p w:rsidR="00754F0F" w:rsidRDefault="00754F0F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210B4B" w:rsidRDefault="00210B4B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  <w:lang w:bidi="ar-SY"/>
              </w:rPr>
            </w:pPr>
          </w:p>
          <w:p w:rsidR="00210B4B" w:rsidRPr="00E636CA" w:rsidRDefault="00210B4B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754F0F" w:rsidRPr="00E636CA" w:rsidRDefault="00754F0F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0A00D2" w:rsidRPr="000A00D2" w:rsidTr="00754F0F">
        <w:tc>
          <w:tcPr>
            <w:tcW w:w="4261" w:type="dxa"/>
          </w:tcPr>
          <w:p w:rsidR="000A00D2" w:rsidRPr="00E636CA" w:rsidRDefault="00D252E4" w:rsidP="003554B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>المدير العام للمكتب المركزي للإحصاء</w:t>
            </w:r>
          </w:p>
        </w:tc>
        <w:tc>
          <w:tcPr>
            <w:tcW w:w="4579" w:type="dxa"/>
          </w:tcPr>
          <w:p w:rsidR="000A00D2" w:rsidRPr="00E636CA" w:rsidRDefault="00DD1F28" w:rsidP="000A00D2">
            <w:pPr>
              <w:bidi w:val="0"/>
              <w:jc w:val="center"/>
              <w:rPr>
                <w:b/>
                <w:bCs/>
                <w:sz w:val="26"/>
                <w:szCs w:val="26"/>
                <w:lang w:bidi="ar-SY"/>
              </w:rPr>
            </w:pPr>
            <w:r w:rsidRPr="00E636CA">
              <w:rPr>
                <w:b/>
                <w:bCs/>
                <w:sz w:val="26"/>
                <w:szCs w:val="26"/>
                <w:lang w:bidi="ar-SY"/>
              </w:rPr>
              <w:t>DIRECTOR  C. B. S</w:t>
            </w:r>
          </w:p>
        </w:tc>
      </w:tr>
      <w:tr w:rsidR="000A00D2" w:rsidRPr="000A00D2" w:rsidTr="00754F0F">
        <w:tc>
          <w:tcPr>
            <w:tcW w:w="4261" w:type="dxa"/>
          </w:tcPr>
          <w:p w:rsidR="000A00D2" w:rsidRPr="00E636CA" w:rsidRDefault="000A00D2" w:rsidP="00687F4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687F4C">
            <w:pPr>
              <w:jc w:val="center"/>
              <w:rPr>
                <w:b/>
                <w:bCs/>
                <w:sz w:val="26"/>
                <w:szCs w:val="26"/>
                <w:lang w:bidi="ar-SY"/>
              </w:rPr>
            </w:pPr>
          </w:p>
        </w:tc>
      </w:tr>
    </w:tbl>
    <w:p w:rsidR="00665D82" w:rsidRDefault="00665D82" w:rsidP="000A00D2">
      <w:pPr>
        <w:jc w:val="center"/>
        <w:rPr>
          <w:b/>
          <w:bCs/>
          <w:rtl/>
          <w:lang w:bidi="ar-SY"/>
        </w:rPr>
      </w:pPr>
    </w:p>
    <w:sectPr w:rsidR="00665D82" w:rsidSect="001D6815">
      <w:pgSz w:w="11906" w:h="16838"/>
      <w:pgMar w:top="851" w:right="1800" w:bottom="1134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65E" w:rsidRDefault="0062765E" w:rsidP="00210B4B">
      <w:pPr>
        <w:spacing w:after="0" w:line="240" w:lineRule="auto"/>
      </w:pPr>
      <w:r>
        <w:separator/>
      </w:r>
    </w:p>
  </w:endnote>
  <w:endnote w:type="continuationSeparator" w:id="0">
    <w:p w:rsidR="0062765E" w:rsidRDefault="0062765E" w:rsidP="00210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65E" w:rsidRDefault="0062765E" w:rsidP="00210B4B">
      <w:pPr>
        <w:spacing w:after="0" w:line="240" w:lineRule="auto"/>
      </w:pPr>
      <w:r>
        <w:separator/>
      </w:r>
    </w:p>
  </w:footnote>
  <w:footnote w:type="continuationSeparator" w:id="0">
    <w:p w:rsidR="0062765E" w:rsidRDefault="0062765E" w:rsidP="00210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11993"/>
    <w:multiLevelType w:val="hybridMultilevel"/>
    <w:tmpl w:val="43A68DDE"/>
    <w:lvl w:ilvl="0" w:tplc="33A25E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5D82"/>
    <w:rsid w:val="0006782E"/>
    <w:rsid w:val="0008226E"/>
    <w:rsid w:val="00092EF0"/>
    <w:rsid w:val="000A00D2"/>
    <w:rsid w:val="000F79A2"/>
    <w:rsid w:val="00125CA2"/>
    <w:rsid w:val="00135450"/>
    <w:rsid w:val="001D6815"/>
    <w:rsid w:val="001E2225"/>
    <w:rsid w:val="00210B4B"/>
    <w:rsid w:val="00247C6D"/>
    <w:rsid w:val="00261F1B"/>
    <w:rsid w:val="00326109"/>
    <w:rsid w:val="003554B5"/>
    <w:rsid w:val="00410030"/>
    <w:rsid w:val="004822E7"/>
    <w:rsid w:val="004901DD"/>
    <w:rsid w:val="004D6A6B"/>
    <w:rsid w:val="004E56A6"/>
    <w:rsid w:val="00511564"/>
    <w:rsid w:val="00544C90"/>
    <w:rsid w:val="00550B76"/>
    <w:rsid w:val="005D0F82"/>
    <w:rsid w:val="0060467E"/>
    <w:rsid w:val="0062765E"/>
    <w:rsid w:val="0063455C"/>
    <w:rsid w:val="00665D82"/>
    <w:rsid w:val="00667373"/>
    <w:rsid w:val="006726CF"/>
    <w:rsid w:val="00687F4C"/>
    <w:rsid w:val="006B3E61"/>
    <w:rsid w:val="0073007E"/>
    <w:rsid w:val="00733192"/>
    <w:rsid w:val="00733BF1"/>
    <w:rsid w:val="00743D94"/>
    <w:rsid w:val="00754F0F"/>
    <w:rsid w:val="00760080"/>
    <w:rsid w:val="00793F66"/>
    <w:rsid w:val="007B04DF"/>
    <w:rsid w:val="007B0D4E"/>
    <w:rsid w:val="007D0B2F"/>
    <w:rsid w:val="00841267"/>
    <w:rsid w:val="0086687C"/>
    <w:rsid w:val="008B3911"/>
    <w:rsid w:val="008B40EE"/>
    <w:rsid w:val="008C66BB"/>
    <w:rsid w:val="0092104C"/>
    <w:rsid w:val="00974FA4"/>
    <w:rsid w:val="009A359A"/>
    <w:rsid w:val="00A2126C"/>
    <w:rsid w:val="00A61104"/>
    <w:rsid w:val="00A651FA"/>
    <w:rsid w:val="00AF1A02"/>
    <w:rsid w:val="00AF27BB"/>
    <w:rsid w:val="00B143C7"/>
    <w:rsid w:val="00BE4666"/>
    <w:rsid w:val="00C37905"/>
    <w:rsid w:val="00C43A5C"/>
    <w:rsid w:val="00C66617"/>
    <w:rsid w:val="00D00F8F"/>
    <w:rsid w:val="00D252E4"/>
    <w:rsid w:val="00D342AB"/>
    <w:rsid w:val="00D82089"/>
    <w:rsid w:val="00DD1F28"/>
    <w:rsid w:val="00E23D70"/>
    <w:rsid w:val="00E34075"/>
    <w:rsid w:val="00E636CA"/>
    <w:rsid w:val="00EF047F"/>
    <w:rsid w:val="00F21BEE"/>
    <w:rsid w:val="00F3289B"/>
    <w:rsid w:val="00F40D6F"/>
    <w:rsid w:val="00F542D3"/>
    <w:rsid w:val="00FA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E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D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2EF0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06782E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210B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210B4B"/>
  </w:style>
  <w:style w:type="paragraph" w:styleId="a6">
    <w:name w:val="footer"/>
    <w:basedOn w:val="a"/>
    <w:link w:val="Char0"/>
    <w:uiPriority w:val="99"/>
    <w:semiHidden/>
    <w:unhideWhenUsed/>
    <w:rsid w:val="00210B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semiHidden/>
    <w:rsid w:val="00210B4B"/>
  </w:style>
  <w:style w:type="paragraph" w:styleId="a7">
    <w:name w:val="Balloon Text"/>
    <w:basedOn w:val="a"/>
    <w:link w:val="Char1"/>
    <w:uiPriority w:val="99"/>
    <w:semiHidden/>
    <w:unhideWhenUsed/>
    <w:rsid w:val="00511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5115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bs.syr@gmia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f3p33</dc:creator>
  <cp:keywords/>
  <dc:description/>
  <cp:lastModifiedBy>f2t5</cp:lastModifiedBy>
  <cp:revision>47</cp:revision>
  <cp:lastPrinted>2015-12-31T22:28:00Z</cp:lastPrinted>
  <dcterms:created xsi:type="dcterms:W3CDTF">2009-11-15T09:19:00Z</dcterms:created>
  <dcterms:modified xsi:type="dcterms:W3CDTF">2015-12-31T22:29:00Z</dcterms:modified>
</cp:coreProperties>
</file>